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70B" w:rsidRPr="00837B97" w:rsidRDefault="0040070B" w:rsidP="0040070B">
      <w:pPr>
        <w:spacing w:after="0"/>
        <w:ind w:firstLine="0"/>
        <w:jc w:val="right"/>
        <w:rPr>
          <w:color w:val="000000" w:themeColor="text1"/>
        </w:rPr>
      </w:pPr>
      <w:r w:rsidRPr="007859A3">
        <w:rPr>
          <w:rFonts w:eastAsia="Calibri" w:cs="Tahoma"/>
          <w:noProof/>
          <w:color w:val="FF0000"/>
          <w:szCs w:val="24"/>
          <w:lang w:eastAsia="ru-RU"/>
        </w:rPr>
        <w:drawing>
          <wp:inline distT="0" distB="0" distL="0" distR="0" wp14:anchorId="5F208BC4" wp14:editId="7E9ECCA5">
            <wp:extent cx="1183005" cy="963295"/>
            <wp:effectExtent l="0" t="0" r="0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005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0070B" w:rsidRDefault="0040070B" w:rsidP="00220DE1">
      <w:pPr>
        <w:spacing w:after="0"/>
        <w:ind w:firstLine="4820"/>
        <w:jc w:val="left"/>
        <w:rPr>
          <w:color w:val="000000" w:themeColor="text1"/>
        </w:rPr>
      </w:pPr>
    </w:p>
    <w:p w:rsidR="00220DE1" w:rsidRDefault="00220DE1" w:rsidP="00220DE1">
      <w:pPr>
        <w:spacing w:after="0"/>
        <w:ind w:firstLine="4820"/>
        <w:jc w:val="left"/>
        <w:rPr>
          <w:color w:val="000000" w:themeColor="text1"/>
        </w:rPr>
      </w:pPr>
    </w:p>
    <w:p w:rsidR="00A7351A" w:rsidRPr="00837B97" w:rsidRDefault="00C47208" w:rsidP="00C47208">
      <w:pPr>
        <w:spacing w:after="0"/>
        <w:ind w:left="4678" w:firstLine="0"/>
        <w:jc w:val="left"/>
        <w:rPr>
          <w:color w:val="000000" w:themeColor="text1"/>
        </w:rPr>
      </w:pPr>
      <w:r>
        <w:rPr>
          <w:color w:val="000000" w:themeColor="text1"/>
        </w:rPr>
        <w:t xml:space="preserve">Приложение </w:t>
      </w:r>
    </w:p>
    <w:p w:rsidR="002A2245" w:rsidRPr="00837B97" w:rsidRDefault="002A2245" w:rsidP="00C47208">
      <w:pPr>
        <w:spacing w:after="0"/>
        <w:ind w:left="4678" w:firstLine="0"/>
        <w:jc w:val="left"/>
        <w:rPr>
          <w:color w:val="000000" w:themeColor="text1"/>
        </w:rPr>
      </w:pPr>
    </w:p>
    <w:p w:rsidR="0040070B" w:rsidRPr="00220DE1" w:rsidRDefault="0040070B" w:rsidP="00C47208">
      <w:pPr>
        <w:spacing w:after="0"/>
        <w:ind w:left="4678" w:firstLine="0"/>
        <w:jc w:val="left"/>
        <w:rPr>
          <w:b/>
          <w:color w:val="000000" w:themeColor="text1"/>
        </w:rPr>
      </w:pPr>
      <w:r w:rsidRPr="00220DE1">
        <w:rPr>
          <w:b/>
          <w:color w:val="000000" w:themeColor="text1"/>
        </w:rPr>
        <w:t>УТВЕРЖДЕН</w:t>
      </w:r>
      <w:r w:rsidR="00C47208">
        <w:rPr>
          <w:b/>
          <w:color w:val="000000" w:themeColor="text1"/>
        </w:rPr>
        <w:t>О</w:t>
      </w:r>
    </w:p>
    <w:p w:rsidR="0040070B" w:rsidRPr="00220DE1" w:rsidRDefault="002F71F1" w:rsidP="00C47208">
      <w:pPr>
        <w:spacing w:after="0"/>
        <w:ind w:left="4678" w:firstLine="0"/>
        <w:jc w:val="left"/>
        <w:rPr>
          <w:b/>
          <w:color w:val="000000" w:themeColor="text1"/>
        </w:rPr>
      </w:pPr>
      <w:r w:rsidRPr="00220DE1">
        <w:rPr>
          <w:b/>
          <w:color w:val="000000" w:themeColor="text1"/>
        </w:rPr>
        <w:t>п</w:t>
      </w:r>
      <w:r w:rsidR="00C47208">
        <w:rPr>
          <w:b/>
          <w:color w:val="000000" w:themeColor="text1"/>
        </w:rPr>
        <w:t>риказом г</w:t>
      </w:r>
      <w:r w:rsidR="0040070B" w:rsidRPr="00220DE1">
        <w:rPr>
          <w:b/>
          <w:color w:val="000000" w:themeColor="text1"/>
        </w:rPr>
        <w:t>енерального директора</w:t>
      </w:r>
    </w:p>
    <w:p w:rsidR="0040070B" w:rsidRPr="00220DE1" w:rsidRDefault="0040070B" w:rsidP="00C47208">
      <w:pPr>
        <w:spacing w:after="0"/>
        <w:ind w:left="4678" w:firstLine="0"/>
        <w:jc w:val="left"/>
        <w:rPr>
          <w:b/>
          <w:color w:val="000000" w:themeColor="text1"/>
        </w:rPr>
      </w:pPr>
      <w:r w:rsidRPr="00220DE1">
        <w:rPr>
          <w:b/>
          <w:color w:val="000000" w:themeColor="text1"/>
        </w:rPr>
        <w:t>ООО «ГРК «Быстринское»</w:t>
      </w:r>
    </w:p>
    <w:p w:rsidR="0040070B" w:rsidRPr="00220DE1" w:rsidRDefault="00374981" w:rsidP="00C47208">
      <w:pPr>
        <w:spacing w:after="0"/>
        <w:ind w:left="4678" w:firstLine="0"/>
        <w:jc w:val="left"/>
        <w:rPr>
          <w:b/>
          <w:color w:val="000000" w:themeColor="text1"/>
          <w:u w:val="single"/>
        </w:rPr>
      </w:pPr>
      <w:r w:rsidRPr="00220DE1">
        <w:rPr>
          <w:b/>
          <w:color w:val="000000" w:themeColor="text1"/>
        </w:rPr>
        <w:t xml:space="preserve">от </w:t>
      </w:r>
      <w:r w:rsidR="00AB3287">
        <w:rPr>
          <w:b/>
          <w:color w:val="000000" w:themeColor="text1"/>
        </w:rPr>
        <w:t>12.02</w:t>
      </w:r>
      <w:r w:rsidRPr="00220DE1">
        <w:rPr>
          <w:b/>
          <w:color w:val="000000" w:themeColor="text1"/>
        </w:rPr>
        <w:t>.202</w:t>
      </w:r>
      <w:r w:rsidR="00A7351A" w:rsidRPr="00220DE1">
        <w:rPr>
          <w:b/>
          <w:color w:val="000000" w:themeColor="text1"/>
        </w:rPr>
        <w:t>2</w:t>
      </w:r>
      <w:r w:rsidR="00220DE1" w:rsidRPr="00AB3287">
        <w:rPr>
          <w:b/>
          <w:color w:val="000000" w:themeColor="text1"/>
          <w:u w:val="single"/>
        </w:rPr>
        <w:t xml:space="preserve"> </w:t>
      </w:r>
      <w:r w:rsidR="0040070B" w:rsidRPr="00220DE1">
        <w:rPr>
          <w:b/>
          <w:color w:val="000000" w:themeColor="text1"/>
        </w:rPr>
        <w:t>№</w:t>
      </w:r>
      <w:r w:rsidRPr="00220DE1">
        <w:rPr>
          <w:b/>
          <w:color w:val="000000" w:themeColor="text1"/>
        </w:rPr>
        <w:t xml:space="preserve"> </w:t>
      </w:r>
      <w:r w:rsidR="00AB3287">
        <w:rPr>
          <w:b/>
          <w:color w:val="000000" w:themeColor="text1"/>
          <w:u w:val="single"/>
        </w:rPr>
        <w:t>ГРКБ/096-п</w:t>
      </w:r>
      <w:r w:rsidRPr="00220DE1">
        <w:rPr>
          <w:b/>
          <w:color w:val="FFFFFF" w:themeColor="background1"/>
          <w:u w:val="single"/>
        </w:rPr>
        <w:t>.</w:t>
      </w:r>
    </w:p>
    <w:p w:rsidR="0040070B" w:rsidRPr="00837B97" w:rsidRDefault="0040070B" w:rsidP="0040070B">
      <w:pPr>
        <w:spacing w:after="0"/>
        <w:ind w:firstLine="0"/>
        <w:jc w:val="right"/>
        <w:rPr>
          <w:color w:val="000000" w:themeColor="text1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1"/>
      </w:tblGrid>
      <w:tr w:rsidR="0040070B" w:rsidRPr="007859A3" w:rsidTr="00C47208">
        <w:trPr>
          <w:trHeight w:val="7485"/>
        </w:trPr>
        <w:tc>
          <w:tcPr>
            <w:tcW w:w="9071" w:type="dxa"/>
            <w:vAlign w:val="center"/>
          </w:tcPr>
          <w:p w:rsidR="0040070B" w:rsidRPr="009C5253" w:rsidRDefault="009C5253" w:rsidP="00141C5D">
            <w:pPr>
              <w:spacing w:after="0"/>
              <w:ind w:firstLine="0"/>
              <w:jc w:val="center"/>
              <w:rPr>
                <w:b/>
                <w:color w:val="000000" w:themeColor="text1"/>
              </w:rPr>
            </w:pPr>
            <w:r w:rsidRPr="009C5253">
              <w:rPr>
                <w:b/>
                <w:color w:val="000000" w:themeColor="text1"/>
              </w:rPr>
              <w:t>ЭКОЛОГИЧЕСКАЯ ПОЛИТИКА</w:t>
            </w:r>
          </w:p>
          <w:p w:rsidR="0040070B" w:rsidRPr="00E26C6D" w:rsidRDefault="0040070B" w:rsidP="00141C5D">
            <w:pPr>
              <w:spacing w:after="0"/>
              <w:ind w:firstLine="0"/>
              <w:jc w:val="center"/>
              <w:rPr>
                <w:b/>
                <w:color w:val="000000" w:themeColor="text1"/>
              </w:rPr>
            </w:pPr>
            <w:r w:rsidRPr="00E26C6D">
              <w:rPr>
                <w:b/>
                <w:color w:val="000000" w:themeColor="text1"/>
              </w:rPr>
              <w:t>ООО «ГРК «Быстринское»</w:t>
            </w:r>
          </w:p>
        </w:tc>
      </w:tr>
      <w:tr w:rsidR="00E26C6D" w:rsidRPr="007859A3" w:rsidTr="00C47208">
        <w:trPr>
          <w:trHeight w:val="975"/>
        </w:trPr>
        <w:tc>
          <w:tcPr>
            <w:tcW w:w="9071" w:type="dxa"/>
            <w:vAlign w:val="center"/>
          </w:tcPr>
          <w:p w:rsidR="00C47208" w:rsidRDefault="00C47208" w:rsidP="00C47208">
            <w:pPr>
              <w:spacing w:after="0"/>
              <w:ind w:firstLine="0"/>
              <w:jc w:val="left"/>
              <w:rPr>
                <w:color w:val="000000" w:themeColor="text1"/>
              </w:rPr>
            </w:pPr>
          </w:p>
          <w:p w:rsidR="00C47208" w:rsidRDefault="00C47208" w:rsidP="00C47208">
            <w:pPr>
              <w:spacing w:after="0"/>
              <w:ind w:firstLine="0"/>
              <w:jc w:val="left"/>
              <w:rPr>
                <w:color w:val="000000" w:themeColor="text1"/>
              </w:rPr>
            </w:pPr>
          </w:p>
          <w:p w:rsidR="00C47208" w:rsidRDefault="00C47208" w:rsidP="00C47208">
            <w:pPr>
              <w:spacing w:after="0"/>
              <w:ind w:firstLine="0"/>
              <w:jc w:val="left"/>
              <w:rPr>
                <w:color w:val="000000" w:themeColor="text1"/>
              </w:rPr>
            </w:pPr>
          </w:p>
          <w:p w:rsidR="00C47208" w:rsidRDefault="00C47208" w:rsidP="00C47208">
            <w:pPr>
              <w:spacing w:after="0"/>
              <w:ind w:firstLine="0"/>
              <w:jc w:val="left"/>
              <w:rPr>
                <w:color w:val="000000" w:themeColor="text1"/>
              </w:rPr>
            </w:pPr>
          </w:p>
          <w:p w:rsidR="00C47208" w:rsidRPr="00C47208" w:rsidRDefault="00C47208" w:rsidP="00C47208">
            <w:pPr>
              <w:spacing w:after="0"/>
              <w:ind w:firstLine="0"/>
              <w:jc w:val="left"/>
              <w:rPr>
                <w:color w:val="000000" w:themeColor="text1"/>
              </w:rPr>
            </w:pPr>
            <w:r w:rsidRPr="00C47208">
              <w:rPr>
                <w:color w:val="000000" w:themeColor="text1"/>
              </w:rPr>
              <w:t xml:space="preserve">Обозначение документа: </w:t>
            </w:r>
            <w:r>
              <w:rPr>
                <w:color w:val="000000" w:themeColor="text1"/>
              </w:rPr>
              <w:t xml:space="preserve">УП </w:t>
            </w:r>
            <w:r w:rsidRPr="00C47208">
              <w:rPr>
                <w:color w:val="000000" w:themeColor="text1"/>
              </w:rPr>
              <w:t>ГРКБ 09.4-001-2022</w:t>
            </w:r>
          </w:p>
          <w:p w:rsidR="00C47208" w:rsidRPr="00C47208" w:rsidRDefault="00C47208" w:rsidP="00C47208">
            <w:pPr>
              <w:spacing w:after="0"/>
              <w:ind w:firstLine="0"/>
              <w:jc w:val="left"/>
              <w:rPr>
                <w:color w:val="000000" w:themeColor="text1"/>
              </w:rPr>
            </w:pPr>
            <w:r w:rsidRPr="00C47208">
              <w:rPr>
                <w:color w:val="000000" w:themeColor="text1"/>
              </w:rPr>
              <w:t xml:space="preserve">Введено </w:t>
            </w:r>
            <w:r>
              <w:rPr>
                <w:color w:val="000000" w:themeColor="text1"/>
              </w:rPr>
              <w:t>впервые</w:t>
            </w:r>
          </w:p>
          <w:p w:rsidR="00E26C6D" w:rsidRPr="00E26C6D" w:rsidRDefault="00C47208" w:rsidP="00C47208">
            <w:pPr>
              <w:spacing w:after="0"/>
              <w:ind w:firstLine="0"/>
              <w:jc w:val="left"/>
              <w:rPr>
                <w:color w:val="000000" w:themeColor="text1"/>
              </w:rPr>
            </w:pPr>
            <w:r w:rsidRPr="00C47208">
              <w:rPr>
                <w:color w:val="000000" w:themeColor="text1"/>
              </w:rPr>
              <w:t>Дата введения:</w:t>
            </w:r>
            <w:r w:rsidR="00AB3287">
              <w:rPr>
                <w:color w:val="000000" w:themeColor="text1"/>
              </w:rPr>
              <w:t xml:space="preserve"> 12.02.2022</w:t>
            </w:r>
            <w:bookmarkStart w:id="0" w:name="_GoBack"/>
            <w:bookmarkEnd w:id="0"/>
          </w:p>
        </w:tc>
      </w:tr>
    </w:tbl>
    <w:p w:rsidR="00C47208" w:rsidRDefault="00C47208">
      <w:pPr>
        <w:spacing w:after="160" w:line="259" w:lineRule="auto"/>
        <w:ind w:firstLine="0"/>
        <w:jc w:val="left"/>
        <w:rPr>
          <w:b/>
        </w:rPr>
      </w:pPr>
      <w:r>
        <w:rPr>
          <w:b/>
        </w:rPr>
        <w:br w:type="page"/>
      </w:r>
    </w:p>
    <w:p w:rsidR="00A14715" w:rsidRPr="004C2016" w:rsidRDefault="00A14715" w:rsidP="000607F3">
      <w:pPr>
        <w:tabs>
          <w:tab w:val="left" w:pos="993"/>
        </w:tabs>
      </w:pPr>
      <w:r w:rsidRPr="00C9642A">
        <w:lastRenderedPageBreak/>
        <w:t>ООО «ГРК «Быстринское»</w:t>
      </w:r>
      <w:r w:rsidR="00DD26B4">
        <w:t xml:space="preserve"> (далее – Общество)</w:t>
      </w:r>
      <w:r w:rsidR="004C2016">
        <w:t xml:space="preserve"> </w:t>
      </w:r>
      <w:r w:rsidR="004655D1">
        <w:t xml:space="preserve">является одним из крупнейших в отрасли </w:t>
      </w:r>
      <w:proofErr w:type="spellStart"/>
      <w:r w:rsidR="004655D1">
        <w:t>greenfield</w:t>
      </w:r>
      <w:proofErr w:type="spellEnd"/>
      <w:r w:rsidR="004655D1">
        <w:t xml:space="preserve">-проектов, хозяйственная деятельность которого включает </w:t>
      </w:r>
      <w:r w:rsidR="009A4C06">
        <w:t xml:space="preserve">геологоразведочные работы, добычу и обогащение </w:t>
      </w:r>
      <w:r w:rsidR="00836E36">
        <w:t xml:space="preserve">руды </w:t>
      </w:r>
      <w:proofErr w:type="spellStart"/>
      <w:r w:rsidR="00836E36">
        <w:t>Быстринского</w:t>
      </w:r>
      <w:proofErr w:type="spellEnd"/>
      <w:r w:rsidR="00836E36">
        <w:t xml:space="preserve"> месторождения с получением медного, магнетитового и золотосодержащего концентратов.</w:t>
      </w:r>
    </w:p>
    <w:p w:rsidR="00837B97" w:rsidRDefault="00DD26B4" w:rsidP="000607F3">
      <w:pPr>
        <w:tabs>
          <w:tab w:val="left" w:pos="993"/>
        </w:tabs>
      </w:pPr>
      <w:r>
        <w:t>Общество</w:t>
      </w:r>
      <w:r w:rsidR="00455D92">
        <w:t>,</w:t>
      </w:r>
      <w:r w:rsidR="00837B97">
        <w:t xml:space="preserve"> осозна</w:t>
      </w:r>
      <w:r w:rsidR="00455D92">
        <w:t>вая</w:t>
      </w:r>
      <w:r w:rsidR="00837B97">
        <w:t xml:space="preserve"> характер и масштабы влияния своей деятельности, понимает свою ответственность за сохранение окружающей среды и ставит перед собой конкретные цели в области охраны окружающей среды (</w:t>
      </w:r>
      <w:r w:rsidR="004E3AD5">
        <w:t xml:space="preserve">далее – </w:t>
      </w:r>
      <w:r w:rsidR="00837B97">
        <w:t xml:space="preserve">ООС), направленные на </w:t>
      </w:r>
      <w:r w:rsidR="00837B97" w:rsidRPr="009751DF">
        <w:rPr>
          <w:b/>
        </w:rPr>
        <w:t>снижение и</w:t>
      </w:r>
      <w:r w:rsidR="009751DF">
        <w:rPr>
          <w:b/>
        </w:rPr>
        <w:t>, где возможно,</w:t>
      </w:r>
      <w:r w:rsidR="00837B97" w:rsidRPr="009751DF">
        <w:rPr>
          <w:b/>
        </w:rPr>
        <w:t xml:space="preserve"> предотвращение негативного воздействия на окружающую среду, возникающее в процессе производственной деятельности и поставок продукции</w:t>
      </w:r>
      <w:r w:rsidR="00837B97">
        <w:t>.</w:t>
      </w:r>
    </w:p>
    <w:p w:rsidR="004A5F84" w:rsidRDefault="006170B7" w:rsidP="000607F3">
      <w:pPr>
        <w:tabs>
          <w:tab w:val="left" w:pos="993"/>
        </w:tabs>
      </w:pPr>
      <w:r>
        <w:t xml:space="preserve">Свою основную </w:t>
      </w:r>
      <w:r w:rsidR="005B7809" w:rsidRPr="005B7809">
        <w:rPr>
          <w:b/>
        </w:rPr>
        <w:t>цель</w:t>
      </w:r>
      <w:r w:rsidRPr="005B7809">
        <w:rPr>
          <w:b/>
        </w:rPr>
        <w:t xml:space="preserve"> в области ООС</w:t>
      </w:r>
      <w:r>
        <w:t xml:space="preserve"> Общество видит в эффективном управлении и минимизации воздействия сво</w:t>
      </w:r>
      <w:r w:rsidR="008964E9">
        <w:t>е</w:t>
      </w:r>
      <w:r>
        <w:t xml:space="preserve">й производственной деятельности на окружающую среду и ее сохранении </w:t>
      </w:r>
      <w:r w:rsidR="00D94954">
        <w:t>для</w:t>
      </w:r>
      <w:r>
        <w:t xml:space="preserve"> нынешнего и будущих поколе</w:t>
      </w:r>
      <w:r w:rsidR="00815638">
        <w:t>ний</w:t>
      </w:r>
      <w:r>
        <w:t>.</w:t>
      </w:r>
    </w:p>
    <w:p w:rsidR="000D33EE" w:rsidRPr="000D33EE" w:rsidRDefault="000D33EE" w:rsidP="000607F3">
      <w:pPr>
        <w:tabs>
          <w:tab w:val="left" w:pos="993"/>
        </w:tabs>
        <w:rPr>
          <w:b/>
        </w:rPr>
      </w:pPr>
      <w:r w:rsidRPr="000D33EE">
        <w:rPr>
          <w:b/>
        </w:rPr>
        <w:t>Приоритетные направления нашей деятельности в сфере ООС:</w:t>
      </w:r>
    </w:p>
    <w:p w:rsidR="000D33EE" w:rsidRDefault="000D33EE" w:rsidP="00AF3AD7">
      <w:pPr>
        <w:pStyle w:val="a4"/>
        <w:numPr>
          <w:ilvl w:val="0"/>
          <w:numId w:val="4"/>
        </w:numPr>
        <w:tabs>
          <w:tab w:val="left" w:pos="993"/>
        </w:tabs>
        <w:ind w:left="0" w:firstLine="709"/>
        <w:contextualSpacing w:val="0"/>
      </w:pPr>
      <w:r>
        <w:t>предупреждение и минимизация воздействия на окружающую среду;</w:t>
      </w:r>
    </w:p>
    <w:p w:rsidR="00683ED1" w:rsidRDefault="00683ED1" w:rsidP="00AF3AD7">
      <w:pPr>
        <w:pStyle w:val="a4"/>
        <w:numPr>
          <w:ilvl w:val="0"/>
          <w:numId w:val="4"/>
        </w:numPr>
        <w:tabs>
          <w:tab w:val="left" w:pos="993"/>
        </w:tabs>
        <w:ind w:left="0" w:firstLine="709"/>
        <w:contextualSpacing w:val="0"/>
      </w:pPr>
      <w:r>
        <w:t>экономное и рациональное использование энергии и природных ресурсов;</w:t>
      </w:r>
    </w:p>
    <w:p w:rsidR="00DC7324" w:rsidRDefault="00695614" w:rsidP="00AF3AD7">
      <w:pPr>
        <w:pStyle w:val="a4"/>
        <w:numPr>
          <w:ilvl w:val="0"/>
          <w:numId w:val="4"/>
        </w:numPr>
        <w:tabs>
          <w:tab w:val="left" w:pos="993"/>
        </w:tabs>
        <w:ind w:left="0" w:firstLine="709"/>
        <w:contextualSpacing w:val="0"/>
      </w:pPr>
      <w:r>
        <w:t>эффективное управление своим воздействием</w:t>
      </w:r>
      <w:r w:rsidR="00A61ECF">
        <w:t>, включая снижение воздействия, на компоненты окружающей среды (воздух, водные объекты, почвы и недра, биоразнообразие)</w:t>
      </w:r>
      <w:r>
        <w:t xml:space="preserve"> и контроль за их состоянием;</w:t>
      </w:r>
    </w:p>
    <w:p w:rsidR="001F2A11" w:rsidRDefault="00C765C5" w:rsidP="00683ED1">
      <w:pPr>
        <w:pStyle w:val="a4"/>
        <w:numPr>
          <w:ilvl w:val="0"/>
          <w:numId w:val="4"/>
        </w:numPr>
        <w:tabs>
          <w:tab w:val="left" w:pos="993"/>
        </w:tabs>
        <w:ind w:left="0" w:firstLine="709"/>
        <w:contextualSpacing w:val="0"/>
      </w:pPr>
      <w:r>
        <w:t>эффективное уп</w:t>
      </w:r>
      <w:r w:rsidR="00683ED1">
        <w:t>равление образующимися отходами.</w:t>
      </w:r>
    </w:p>
    <w:p w:rsidR="001F7F68" w:rsidRDefault="00815638" w:rsidP="000607F3">
      <w:pPr>
        <w:tabs>
          <w:tab w:val="left" w:pos="993"/>
        </w:tabs>
      </w:pPr>
      <w:r>
        <w:t xml:space="preserve">Для достижения целей </w:t>
      </w:r>
      <w:r>
        <w:rPr>
          <w:b/>
        </w:rPr>
        <w:t>Общество решает следующие задачи</w:t>
      </w:r>
      <w:r w:rsidR="001F7F68">
        <w:t>:</w:t>
      </w:r>
    </w:p>
    <w:p w:rsidR="001F7F68" w:rsidRDefault="001F7F68" w:rsidP="000607F3">
      <w:pPr>
        <w:pStyle w:val="a4"/>
        <w:numPr>
          <w:ilvl w:val="0"/>
          <w:numId w:val="2"/>
        </w:numPr>
        <w:tabs>
          <w:tab w:val="left" w:pos="993"/>
        </w:tabs>
        <w:ind w:left="0" w:firstLine="709"/>
        <w:contextualSpacing w:val="0"/>
      </w:pPr>
      <w:r>
        <w:t>стрем</w:t>
      </w:r>
      <w:r w:rsidR="00C31CF4">
        <w:t>и</w:t>
      </w:r>
      <w:r>
        <w:t xml:space="preserve">тся соблюдать требования </w:t>
      </w:r>
      <w:r w:rsidR="006F787B">
        <w:t xml:space="preserve">национального законодательства, </w:t>
      </w:r>
      <w:r>
        <w:t>общепризнанные принципы и нормы международного права, принятые</w:t>
      </w:r>
      <w:r w:rsidR="006F787B">
        <w:t xml:space="preserve"> </w:t>
      </w:r>
      <w:r>
        <w:t>международные соглашения, применяемые международные стандарты,</w:t>
      </w:r>
      <w:r w:rsidR="006F787B">
        <w:t xml:space="preserve"> </w:t>
      </w:r>
      <w:r>
        <w:t xml:space="preserve">нормативно-методические документы </w:t>
      </w:r>
      <w:r w:rsidR="004E3AD5">
        <w:t>Общества</w:t>
      </w:r>
      <w:r>
        <w:t xml:space="preserve"> в области </w:t>
      </w:r>
      <w:r w:rsidR="004E3AD5">
        <w:t>ООС</w:t>
      </w:r>
      <w:r>
        <w:t>;</w:t>
      </w:r>
    </w:p>
    <w:p w:rsidR="000A79E8" w:rsidRDefault="000A79E8" w:rsidP="000607F3">
      <w:pPr>
        <w:pStyle w:val="a4"/>
        <w:numPr>
          <w:ilvl w:val="0"/>
          <w:numId w:val="2"/>
        </w:numPr>
        <w:tabs>
          <w:tab w:val="left" w:pos="993"/>
        </w:tabs>
        <w:ind w:left="0" w:firstLine="709"/>
        <w:contextualSpacing w:val="0"/>
      </w:pPr>
      <w:r>
        <w:t xml:space="preserve">реализует меры, направленные на снижение негативного воздействия </w:t>
      </w:r>
      <w:r w:rsidR="00F75E30">
        <w:t>производственной деятельности на атмосферу и повышение качества воздуха;</w:t>
      </w:r>
    </w:p>
    <w:p w:rsidR="00CB5568" w:rsidRDefault="00CB5568" w:rsidP="00CB5568">
      <w:pPr>
        <w:pStyle w:val="a4"/>
        <w:numPr>
          <w:ilvl w:val="0"/>
          <w:numId w:val="2"/>
        </w:numPr>
        <w:tabs>
          <w:tab w:val="left" w:pos="993"/>
        </w:tabs>
        <w:ind w:left="0" w:firstLine="709"/>
        <w:contextualSpacing w:val="0"/>
      </w:pPr>
      <w:r>
        <w:t>принимает участие в решении проблемы</w:t>
      </w:r>
      <w:r w:rsidRPr="00B31E7E">
        <w:t xml:space="preserve"> выброс</w:t>
      </w:r>
      <w:r>
        <w:t>ов</w:t>
      </w:r>
      <w:r w:rsidRPr="00B31E7E">
        <w:t xml:space="preserve"> парниковых газов, </w:t>
      </w:r>
      <w:proofErr w:type="spellStart"/>
      <w:r w:rsidRPr="00B31E7E">
        <w:t>минимизируя</w:t>
      </w:r>
      <w:proofErr w:type="spellEnd"/>
      <w:r w:rsidRPr="00B31E7E">
        <w:t xml:space="preserve"> их образование</w:t>
      </w:r>
      <w:r>
        <w:t>;</w:t>
      </w:r>
    </w:p>
    <w:p w:rsidR="00F75E30" w:rsidRDefault="00F75E30" w:rsidP="000607F3">
      <w:pPr>
        <w:pStyle w:val="a4"/>
        <w:numPr>
          <w:ilvl w:val="0"/>
          <w:numId w:val="2"/>
        </w:numPr>
        <w:tabs>
          <w:tab w:val="left" w:pos="993"/>
        </w:tabs>
        <w:ind w:left="0" w:firstLine="709"/>
        <w:contextualSpacing w:val="0"/>
      </w:pPr>
      <w:r>
        <w:t>повышает рациональность и эффективность водопотребления</w:t>
      </w:r>
      <w:r w:rsidR="00CB5568">
        <w:t>, а также использования земельных ресурсов</w:t>
      </w:r>
      <w:r>
        <w:t>;</w:t>
      </w:r>
    </w:p>
    <w:p w:rsidR="001F7F68" w:rsidRDefault="001F7F68" w:rsidP="000607F3">
      <w:pPr>
        <w:pStyle w:val="a4"/>
        <w:numPr>
          <w:ilvl w:val="0"/>
          <w:numId w:val="2"/>
        </w:numPr>
        <w:tabs>
          <w:tab w:val="left" w:pos="993"/>
        </w:tabs>
        <w:ind w:left="0" w:firstLine="709"/>
        <w:contextualSpacing w:val="0"/>
      </w:pPr>
      <w:r>
        <w:t>осуществля</w:t>
      </w:r>
      <w:r w:rsidR="00C31CF4">
        <w:t>е</w:t>
      </w:r>
      <w:r>
        <w:t>т безопасное управлени</w:t>
      </w:r>
      <w:r w:rsidR="006F787B">
        <w:t xml:space="preserve">е отходами, включая минимизацию </w:t>
      </w:r>
      <w:r>
        <w:t>количества размещаемых отходов и повышение доли их переработки, повторного</w:t>
      </w:r>
      <w:r w:rsidR="006F787B">
        <w:t xml:space="preserve"> </w:t>
      </w:r>
      <w:r>
        <w:t>использования;</w:t>
      </w:r>
    </w:p>
    <w:p w:rsidR="001F7F68" w:rsidRDefault="001F7F68" w:rsidP="000607F3">
      <w:pPr>
        <w:pStyle w:val="a4"/>
        <w:numPr>
          <w:ilvl w:val="0"/>
          <w:numId w:val="2"/>
        </w:numPr>
        <w:tabs>
          <w:tab w:val="left" w:pos="993"/>
        </w:tabs>
        <w:ind w:left="0" w:firstLine="709"/>
        <w:contextualSpacing w:val="0"/>
      </w:pPr>
      <w:r>
        <w:t>стрем</w:t>
      </w:r>
      <w:r w:rsidR="00C31CF4">
        <w:t>и</w:t>
      </w:r>
      <w:r>
        <w:t>тся внедрять наилучшие доступ</w:t>
      </w:r>
      <w:r w:rsidR="006F787B">
        <w:t xml:space="preserve">ные технологии и лучшие мировые </w:t>
      </w:r>
      <w:r>
        <w:t xml:space="preserve">практики в области </w:t>
      </w:r>
      <w:r w:rsidR="004E3AD5">
        <w:t>ООС</w:t>
      </w:r>
      <w:r>
        <w:t>;</w:t>
      </w:r>
    </w:p>
    <w:p w:rsidR="004F4E45" w:rsidRDefault="004F4E45" w:rsidP="000607F3">
      <w:pPr>
        <w:pStyle w:val="a4"/>
        <w:numPr>
          <w:ilvl w:val="0"/>
          <w:numId w:val="2"/>
        </w:numPr>
        <w:tabs>
          <w:tab w:val="left" w:pos="993"/>
        </w:tabs>
        <w:ind w:left="0" w:firstLine="709"/>
        <w:contextualSpacing w:val="0"/>
      </w:pPr>
      <w:r>
        <w:t>проводит анализ экологической результативности;</w:t>
      </w:r>
    </w:p>
    <w:p w:rsidR="00837B97" w:rsidRDefault="001F7F68" w:rsidP="000607F3">
      <w:pPr>
        <w:pStyle w:val="a4"/>
        <w:numPr>
          <w:ilvl w:val="0"/>
          <w:numId w:val="2"/>
        </w:numPr>
        <w:tabs>
          <w:tab w:val="left" w:pos="993"/>
        </w:tabs>
        <w:ind w:left="0" w:firstLine="709"/>
        <w:contextualSpacing w:val="0"/>
      </w:pPr>
      <w:r>
        <w:t>реализу</w:t>
      </w:r>
      <w:r w:rsidR="00C31CF4">
        <w:t>е</w:t>
      </w:r>
      <w:r>
        <w:t>т мероприятия по изуч</w:t>
      </w:r>
      <w:r w:rsidR="006F787B">
        <w:t xml:space="preserve">ению, мониторингу, сохранению и </w:t>
      </w:r>
      <w:r>
        <w:t>восстановлению окружающей среды в регио</w:t>
      </w:r>
      <w:r w:rsidR="001D3028">
        <w:t>не</w:t>
      </w:r>
      <w:r>
        <w:t xml:space="preserve"> присутствия </w:t>
      </w:r>
      <w:r w:rsidR="001D3028">
        <w:t>Общества</w:t>
      </w:r>
      <w:r>
        <w:t>.</w:t>
      </w:r>
    </w:p>
    <w:p w:rsidR="00A86666" w:rsidRDefault="00A86666" w:rsidP="000607F3">
      <w:pPr>
        <w:tabs>
          <w:tab w:val="left" w:pos="993"/>
        </w:tabs>
      </w:pPr>
      <w:r w:rsidRPr="00A86666">
        <w:lastRenderedPageBreak/>
        <w:t xml:space="preserve">В области </w:t>
      </w:r>
      <w:r>
        <w:t>ООС</w:t>
      </w:r>
      <w:r w:rsidRPr="00A86666">
        <w:t xml:space="preserve"> </w:t>
      </w:r>
      <w:r w:rsidRPr="00A86666">
        <w:rPr>
          <w:b/>
        </w:rPr>
        <w:t>Общество обязуется</w:t>
      </w:r>
      <w:r w:rsidRPr="00A86666">
        <w:t>:</w:t>
      </w:r>
    </w:p>
    <w:p w:rsidR="00A86666" w:rsidRDefault="00A86666" w:rsidP="000607F3">
      <w:pPr>
        <w:pStyle w:val="a4"/>
        <w:numPr>
          <w:ilvl w:val="0"/>
          <w:numId w:val="3"/>
        </w:numPr>
        <w:tabs>
          <w:tab w:val="left" w:pos="993"/>
        </w:tabs>
        <w:ind w:left="0" w:firstLine="709"/>
        <w:contextualSpacing w:val="0"/>
      </w:pPr>
      <w:r>
        <w:t>демонстрировать лидерство и приверженность вопрос</w:t>
      </w:r>
      <w:r w:rsidR="002A370A">
        <w:t xml:space="preserve">ам </w:t>
      </w:r>
      <w:r w:rsidR="000607F3">
        <w:t>ООС</w:t>
      </w:r>
      <w:r>
        <w:t>;</w:t>
      </w:r>
    </w:p>
    <w:p w:rsidR="00A86666" w:rsidRDefault="00A86666" w:rsidP="000607F3">
      <w:pPr>
        <w:pStyle w:val="a4"/>
        <w:numPr>
          <w:ilvl w:val="0"/>
          <w:numId w:val="3"/>
        </w:numPr>
        <w:tabs>
          <w:tab w:val="left" w:pos="993"/>
        </w:tabs>
        <w:ind w:left="0" w:firstLine="709"/>
        <w:contextualSpacing w:val="0"/>
      </w:pPr>
      <w:r>
        <w:t>проявлять нетерпимость к нарушен</w:t>
      </w:r>
      <w:r w:rsidR="002A370A">
        <w:t xml:space="preserve">иям требований в области </w:t>
      </w:r>
      <w:r w:rsidR="000607F3">
        <w:t>ООС</w:t>
      </w:r>
      <w:r>
        <w:t>;</w:t>
      </w:r>
    </w:p>
    <w:p w:rsidR="00A86666" w:rsidRDefault="00A86666" w:rsidP="000607F3">
      <w:pPr>
        <w:pStyle w:val="a4"/>
        <w:numPr>
          <w:ilvl w:val="0"/>
          <w:numId w:val="3"/>
        </w:numPr>
        <w:tabs>
          <w:tab w:val="left" w:pos="993"/>
        </w:tabs>
        <w:ind w:left="0" w:firstLine="709"/>
        <w:contextualSpacing w:val="0"/>
      </w:pPr>
      <w:r>
        <w:t>применять принцип предост</w:t>
      </w:r>
      <w:r w:rsidR="002A370A">
        <w:t xml:space="preserve">орожности, эффективно управлять </w:t>
      </w:r>
      <w:r>
        <w:t>экологическими рисками, применять риск-ориентированный подход при</w:t>
      </w:r>
      <w:r w:rsidR="002A370A">
        <w:t xml:space="preserve"> </w:t>
      </w:r>
      <w:r>
        <w:t>планировании и реализации производственной деятельности;</w:t>
      </w:r>
    </w:p>
    <w:p w:rsidR="00A86666" w:rsidRDefault="00A86666" w:rsidP="000607F3">
      <w:pPr>
        <w:pStyle w:val="a4"/>
        <w:numPr>
          <w:ilvl w:val="0"/>
          <w:numId w:val="3"/>
        </w:numPr>
        <w:tabs>
          <w:tab w:val="left" w:pos="993"/>
        </w:tabs>
        <w:ind w:left="0" w:firstLine="709"/>
        <w:contextualSpacing w:val="0"/>
      </w:pPr>
      <w:r>
        <w:t>применять адаптивный подход, при</w:t>
      </w:r>
      <w:r w:rsidR="002A370A">
        <w:t>нцип «</w:t>
      </w:r>
      <w:r w:rsidR="00B935CC">
        <w:t>п</w:t>
      </w:r>
      <w:r w:rsidR="002A370A">
        <w:t>редотвращать – снижать –</w:t>
      </w:r>
      <w:r>
        <w:t xml:space="preserve">восстанавливать </w:t>
      </w:r>
      <w:r w:rsidR="00E06378">
        <w:t>–</w:t>
      </w:r>
      <w:r>
        <w:t xml:space="preserve"> компенсировать» в вопросах управления </w:t>
      </w:r>
      <w:r w:rsidR="00B935CC">
        <w:t>ООС</w:t>
      </w:r>
      <w:r>
        <w:t>;</w:t>
      </w:r>
    </w:p>
    <w:p w:rsidR="00A86666" w:rsidRDefault="00A86666" w:rsidP="000607F3">
      <w:pPr>
        <w:pStyle w:val="a4"/>
        <w:numPr>
          <w:ilvl w:val="0"/>
          <w:numId w:val="3"/>
        </w:numPr>
        <w:tabs>
          <w:tab w:val="left" w:pos="993"/>
        </w:tabs>
        <w:ind w:left="0" w:firstLine="709"/>
        <w:contextualSpacing w:val="0"/>
      </w:pPr>
      <w:r>
        <w:t>принимать участие в глобальных экологических проектах, направленных</w:t>
      </w:r>
      <w:r w:rsidR="002A370A">
        <w:t xml:space="preserve"> </w:t>
      </w:r>
      <w:r>
        <w:t>на достижение целей устойчивого развития;</w:t>
      </w:r>
    </w:p>
    <w:p w:rsidR="00A86666" w:rsidRDefault="00A86666" w:rsidP="000607F3">
      <w:pPr>
        <w:pStyle w:val="a4"/>
        <w:numPr>
          <w:ilvl w:val="0"/>
          <w:numId w:val="3"/>
        </w:numPr>
        <w:tabs>
          <w:tab w:val="left" w:pos="993"/>
        </w:tabs>
        <w:ind w:left="0" w:firstLine="709"/>
        <w:contextualSpacing w:val="0"/>
      </w:pPr>
      <w:r>
        <w:t>реализовывать стратегические эколо</w:t>
      </w:r>
      <w:r w:rsidR="002A370A">
        <w:t xml:space="preserve">гические проекты и мероприятия, </w:t>
      </w:r>
      <w:r>
        <w:t xml:space="preserve">включая мероприятия по </w:t>
      </w:r>
      <w:r w:rsidR="00B935CC">
        <w:t>борьбе с изменением климата</w:t>
      </w:r>
      <w:r>
        <w:t>;</w:t>
      </w:r>
    </w:p>
    <w:p w:rsidR="00A86666" w:rsidRDefault="00A86666" w:rsidP="000607F3">
      <w:pPr>
        <w:pStyle w:val="a4"/>
        <w:numPr>
          <w:ilvl w:val="0"/>
          <w:numId w:val="3"/>
        </w:numPr>
        <w:tabs>
          <w:tab w:val="left" w:pos="993"/>
        </w:tabs>
        <w:ind w:left="0" w:firstLine="709"/>
        <w:contextualSpacing w:val="0"/>
      </w:pPr>
      <w:r>
        <w:t>взаимодействовать с государственными органами законодательной и</w:t>
      </w:r>
      <w:r w:rsidR="002A370A">
        <w:t xml:space="preserve"> </w:t>
      </w:r>
      <w:r>
        <w:t>исполнительной власти, органами государственного надзора и контроля,</w:t>
      </w:r>
      <w:r w:rsidR="002A370A">
        <w:t xml:space="preserve"> </w:t>
      </w:r>
      <w:r>
        <w:t>международными, общественными организациями, средствами массовой</w:t>
      </w:r>
      <w:r w:rsidR="002A370A">
        <w:t xml:space="preserve"> </w:t>
      </w:r>
      <w:r w:rsidR="00B935CC">
        <w:t xml:space="preserve">информации </w:t>
      </w:r>
      <w:r>
        <w:t>и</w:t>
      </w:r>
      <w:r w:rsidR="002A370A">
        <w:t xml:space="preserve"> </w:t>
      </w:r>
      <w:r>
        <w:t>другими заинтересованными сторонами, включая представителей местного населения в регион</w:t>
      </w:r>
      <w:r w:rsidR="00B935CC">
        <w:t>е</w:t>
      </w:r>
      <w:r>
        <w:t xml:space="preserve"> присутствия </w:t>
      </w:r>
      <w:r w:rsidR="00B935CC">
        <w:t>Общества</w:t>
      </w:r>
      <w:r>
        <w:t>, по</w:t>
      </w:r>
      <w:r w:rsidR="002A370A">
        <w:t xml:space="preserve"> </w:t>
      </w:r>
      <w:r>
        <w:t xml:space="preserve">вопросам </w:t>
      </w:r>
      <w:r w:rsidR="00B935CC">
        <w:t>ООС</w:t>
      </w:r>
      <w:r>
        <w:t>;</w:t>
      </w:r>
    </w:p>
    <w:p w:rsidR="00A86666" w:rsidRDefault="00A86666" w:rsidP="000607F3">
      <w:pPr>
        <w:pStyle w:val="a4"/>
        <w:numPr>
          <w:ilvl w:val="0"/>
          <w:numId w:val="3"/>
        </w:numPr>
        <w:tabs>
          <w:tab w:val="left" w:pos="993"/>
        </w:tabs>
        <w:ind w:left="0" w:firstLine="709"/>
        <w:contextualSpacing w:val="0"/>
      </w:pPr>
      <w:r>
        <w:t>проводить оценку воздействия на ок</w:t>
      </w:r>
      <w:r w:rsidR="002A370A">
        <w:t xml:space="preserve">ружающую среду, устанавливать и </w:t>
      </w:r>
      <w:r>
        <w:t>улучшать экологические показатели, а также проводить внутренние и</w:t>
      </w:r>
      <w:r w:rsidR="002A370A">
        <w:t xml:space="preserve"> </w:t>
      </w:r>
      <w:r>
        <w:t>независимые внешние оценки соответствия требованиям и добровольно принятым</w:t>
      </w:r>
      <w:r w:rsidR="002A370A">
        <w:t xml:space="preserve"> </w:t>
      </w:r>
      <w:r>
        <w:t xml:space="preserve">обязательствам в области </w:t>
      </w:r>
      <w:r w:rsidR="00DB2EFB">
        <w:t>ООС</w:t>
      </w:r>
      <w:r>
        <w:t>;</w:t>
      </w:r>
    </w:p>
    <w:p w:rsidR="00A86666" w:rsidRDefault="00A86666" w:rsidP="000607F3">
      <w:pPr>
        <w:pStyle w:val="a4"/>
        <w:numPr>
          <w:ilvl w:val="0"/>
          <w:numId w:val="3"/>
        </w:numPr>
        <w:tabs>
          <w:tab w:val="left" w:pos="993"/>
        </w:tabs>
        <w:ind w:left="0" w:firstLine="709"/>
        <w:contextualSpacing w:val="0"/>
      </w:pPr>
      <w:r>
        <w:t>постоянно повышать осведомленно</w:t>
      </w:r>
      <w:r w:rsidR="002A370A">
        <w:t xml:space="preserve">сть, компетентность и мотивацию </w:t>
      </w:r>
      <w:r>
        <w:t xml:space="preserve">работников </w:t>
      </w:r>
      <w:r w:rsidR="00DB2EFB">
        <w:t xml:space="preserve">структурных подразделений и </w:t>
      </w:r>
      <w:r w:rsidR="00E06378">
        <w:t xml:space="preserve">подрядных организаций Общества </w:t>
      </w:r>
      <w:r>
        <w:t xml:space="preserve">в вопросах </w:t>
      </w:r>
      <w:r w:rsidR="00DB2EFB">
        <w:t>ООС</w:t>
      </w:r>
      <w:r>
        <w:t>;</w:t>
      </w:r>
    </w:p>
    <w:p w:rsidR="00A86666" w:rsidRDefault="00A86666" w:rsidP="000607F3">
      <w:pPr>
        <w:pStyle w:val="a4"/>
        <w:numPr>
          <w:ilvl w:val="0"/>
          <w:numId w:val="3"/>
        </w:numPr>
        <w:tabs>
          <w:tab w:val="left" w:pos="993"/>
        </w:tabs>
        <w:ind w:left="0" w:firstLine="709"/>
        <w:contextualSpacing w:val="0"/>
      </w:pPr>
      <w:r>
        <w:t>распространять экологические принцип</w:t>
      </w:r>
      <w:r w:rsidR="002A370A">
        <w:t xml:space="preserve">ы ведения своей деятельности на </w:t>
      </w:r>
      <w:r>
        <w:t xml:space="preserve">физических и юридических лиц, работающих в интересах </w:t>
      </w:r>
      <w:r w:rsidR="00DB2EFB">
        <w:t>Общества</w:t>
      </w:r>
      <w:r w:rsidR="002A370A">
        <w:t xml:space="preserve"> </w:t>
      </w:r>
      <w:r w:rsidR="00DB2EFB">
        <w:t>(поставщиков и подрядных организаций</w:t>
      </w:r>
      <w:r>
        <w:t>);</w:t>
      </w:r>
    </w:p>
    <w:p w:rsidR="00A86666" w:rsidRDefault="00A86666" w:rsidP="000607F3">
      <w:pPr>
        <w:pStyle w:val="a4"/>
        <w:numPr>
          <w:ilvl w:val="0"/>
          <w:numId w:val="3"/>
        </w:numPr>
        <w:tabs>
          <w:tab w:val="left" w:pos="993"/>
        </w:tabs>
        <w:ind w:left="0" w:firstLine="709"/>
        <w:contextualSpacing w:val="0"/>
      </w:pPr>
      <w:r>
        <w:t>определять и учитывать мнение и инте</w:t>
      </w:r>
      <w:r w:rsidR="002A370A">
        <w:t xml:space="preserve">ресы иных вовлеченных в вопросы </w:t>
      </w:r>
      <w:r>
        <w:t xml:space="preserve">управления </w:t>
      </w:r>
      <w:r w:rsidR="008D68F7">
        <w:t>ООС</w:t>
      </w:r>
      <w:r>
        <w:t xml:space="preserve"> заинтересованных сторон;</w:t>
      </w:r>
    </w:p>
    <w:p w:rsidR="006F787B" w:rsidRDefault="00A86666" w:rsidP="000607F3">
      <w:pPr>
        <w:pStyle w:val="a4"/>
        <w:numPr>
          <w:ilvl w:val="0"/>
          <w:numId w:val="3"/>
        </w:numPr>
        <w:tabs>
          <w:tab w:val="left" w:pos="993"/>
        </w:tabs>
        <w:ind w:left="0" w:firstLine="709"/>
        <w:contextualSpacing w:val="0"/>
      </w:pPr>
      <w:r>
        <w:t>демонстрировать открытость и проз</w:t>
      </w:r>
      <w:r w:rsidR="002A370A">
        <w:t xml:space="preserve">рачность публичной информации в </w:t>
      </w:r>
      <w:r>
        <w:t xml:space="preserve">области </w:t>
      </w:r>
      <w:r w:rsidR="008D68F7">
        <w:t>ООС</w:t>
      </w:r>
      <w:r>
        <w:t>.</w:t>
      </w:r>
    </w:p>
    <w:p w:rsidR="00405663" w:rsidRPr="00E76D97" w:rsidRDefault="00405663" w:rsidP="000607F3">
      <w:pPr>
        <w:tabs>
          <w:tab w:val="left" w:pos="993"/>
        </w:tabs>
      </w:pPr>
      <w:r w:rsidRPr="00E76D97">
        <w:t xml:space="preserve">Настоящая политика распространяется на все структурные подразделения и подрядные организации Общества и является основой для планирования и реализации любых </w:t>
      </w:r>
      <w:r w:rsidR="00455D92" w:rsidRPr="00E76D97">
        <w:t>видов деятельности.</w:t>
      </w:r>
    </w:p>
    <w:p w:rsidR="0032019D" w:rsidRDefault="00837B97" w:rsidP="000607F3">
      <w:pPr>
        <w:tabs>
          <w:tab w:val="left" w:pos="993"/>
        </w:tabs>
      </w:pPr>
      <w:r w:rsidRPr="00E76D97">
        <w:t xml:space="preserve">Сотрудники структурных подразделений и подрядных организаций </w:t>
      </w:r>
      <w:r w:rsidR="00295C26" w:rsidRPr="00E76D97">
        <w:t>Общества</w:t>
      </w:r>
      <w:r w:rsidRPr="00E76D97">
        <w:t xml:space="preserve"> должны</w:t>
      </w:r>
      <w:r>
        <w:t xml:space="preserve"> разделять эту ответственность за соблюдение принятых Обществом экологических обязательств, целей и показателей эффективности.</w:t>
      </w:r>
    </w:p>
    <w:p w:rsidR="0003707D" w:rsidRDefault="0003707D" w:rsidP="004F4E45">
      <w:pPr>
        <w:ind w:firstLine="0"/>
        <w:jc w:val="center"/>
      </w:pPr>
    </w:p>
    <w:p w:rsidR="00E76D97" w:rsidRDefault="004F4E45" w:rsidP="00E76D97">
      <w:pPr>
        <w:spacing w:after="0"/>
        <w:ind w:firstLine="0"/>
        <w:jc w:val="center"/>
        <w:rPr>
          <w:b/>
        </w:rPr>
      </w:pPr>
      <w:r w:rsidRPr="00E76D97">
        <w:rPr>
          <w:b/>
        </w:rPr>
        <w:t>Улучшая экологические показатели, мы способствуем повышени</w:t>
      </w:r>
      <w:r w:rsidR="0044730B" w:rsidRPr="00E76D97">
        <w:rPr>
          <w:b/>
        </w:rPr>
        <w:t>ю качества жизн</w:t>
      </w:r>
      <w:r w:rsidR="00E76D97">
        <w:rPr>
          <w:b/>
        </w:rPr>
        <w:t>и людей и конкурентоспособности</w:t>
      </w:r>
    </w:p>
    <w:p w:rsidR="004F4E45" w:rsidRPr="00E76D97" w:rsidRDefault="0044730B" w:rsidP="004F4E45">
      <w:pPr>
        <w:ind w:firstLine="0"/>
        <w:jc w:val="center"/>
        <w:rPr>
          <w:b/>
        </w:rPr>
      </w:pPr>
      <w:r w:rsidRPr="00E76D97">
        <w:rPr>
          <w:b/>
        </w:rPr>
        <w:t>ООО «ГРК «Быстринское»!</w:t>
      </w:r>
    </w:p>
    <w:sectPr w:rsidR="004F4E45" w:rsidRPr="00E76D97" w:rsidSect="00AF11F3">
      <w:headerReference w:type="default" r:id="rId9"/>
      <w:footerReference w:type="default" r:id="rId10"/>
      <w:pgSz w:w="11906" w:h="16838"/>
      <w:pgMar w:top="1134" w:right="1134" w:bottom="1134" w:left="1701" w:header="709" w:footer="709" w:gutter="0"/>
      <w:pgBorders w:display="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13C4" w:rsidRDefault="005A13C4" w:rsidP="00C47208">
      <w:pPr>
        <w:spacing w:after="0"/>
      </w:pPr>
      <w:r>
        <w:separator/>
      </w:r>
    </w:p>
  </w:endnote>
  <w:endnote w:type="continuationSeparator" w:id="0">
    <w:p w:rsidR="005A13C4" w:rsidRDefault="005A13C4" w:rsidP="00C472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7866978"/>
      <w:docPartObj>
        <w:docPartGallery w:val="Page Numbers (Bottom of Page)"/>
        <w:docPartUnique/>
      </w:docPartObj>
    </w:sdtPr>
    <w:sdtEndPr/>
    <w:sdtContent>
      <w:p w:rsidR="00C47208" w:rsidRDefault="00C47208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3287">
          <w:rPr>
            <w:noProof/>
          </w:rPr>
          <w:t>2</w:t>
        </w:r>
        <w:r>
          <w:fldChar w:fldCharType="end"/>
        </w:r>
      </w:p>
    </w:sdtContent>
  </w:sdt>
  <w:p w:rsidR="00C47208" w:rsidRDefault="00C4720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13C4" w:rsidRDefault="005A13C4" w:rsidP="00C47208">
      <w:pPr>
        <w:spacing w:after="0"/>
      </w:pPr>
      <w:r>
        <w:separator/>
      </w:r>
    </w:p>
  </w:footnote>
  <w:footnote w:type="continuationSeparator" w:id="0">
    <w:p w:rsidR="005A13C4" w:rsidRDefault="005A13C4" w:rsidP="00C4720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jc w:val="center"/>
      <w:tblBorders>
        <w:top w:val="single" w:sz="4" w:space="0" w:color="AEAAAA"/>
        <w:left w:val="single" w:sz="4" w:space="0" w:color="AEAAAA"/>
        <w:bottom w:val="single" w:sz="4" w:space="0" w:color="AEAAAA"/>
        <w:right w:val="single" w:sz="4" w:space="0" w:color="AEAAAA"/>
        <w:insideH w:val="single" w:sz="4" w:space="0" w:color="AEAAAA"/>
        <w:insideV w:val="single" w:sz="4" w:space="0" w:color="AEAAAA"/>
      </w:tblBorders>
      <w:tblLook w:val="04A0" w:firstRow="1" w:lastRow="0" w:firstColumn="1" w:lastColumn="0" w:noHBand="0" w:noVBand="1"/>
    </w:tblPr>
    <w:tblGrid>
      <w:gridCol w:w="4825"/>
      <w:gridCol w:w="4236"/>
    </w:tblGrid>
    <w:tr w:rsidR="00AF11F3" w:rsidRPr="00F53A11" w:rsidTr="00DC3B4A">
      <w:trPr>
        <w:jc w:val="center"/>
      </w:trPr>
      <w:tc>
        <w:tcPr>
          <w:tcW w:w="4928" w:type="dxa"/>
          <w:shd w:val="clear" w:color="auto" w:fill="auto"/>
          <w:vAlign w:val="center"/>
        </w:tcPr>
        <w:p w:rsidR="00AF11F3" w:rsidRDefault="00AF11F3" w:rsidP="00AF11F3">
          <w:pPr>
            <w:pStyle w:val="a5"/>
            <w:jc w:val="center"/>
            <w:rPr>
              <w:color w:val="7F7F7F"/>
              <w:sz w:val="20"/>
              <w:szCs w:val="20"/>
            </w:rPr>
          </w:pPr>
          <w:r>
            <w:rPr>
              <w:color w:val="7F7F7F"/>
              <w:sz w:val="20"/>
              <w:szCs w:val="20"/>
            </w:rPr>
            <w:t>Экологическая политика</w:t>
          </w:r>
        </w:p>
        <w:p w:rsidR="00AF11F3" w:rsidRPr="00F53A11" w:rsidRDefault="00AF11F3" w:rsidP="00AF11F3">
          <w:pPr>
            <w:pStyle w:val="a5"/>
            <w:jc w:val="center"/>
            <w:rPr>
              <w:color w:val="7F7F7F"/>
              <w:sz w:val="20"/>
              <w:szCs w:val="20"/>
            </w:rPr>
          </w:pPr>
          <w:r w:rsidRPr="004A14AC">
            <w:rPr>
              <w:color w:val="7F7F7F"/>
              <w:sz w:val="20"/>
              <w:szCs w:val="20"/>
            </w:rPr>
            <w:t>ООО «ГРК «Быстринское»</w:t>
          </w:r>
        </w:p>
      </w:tc>
      <w:tc>
        <w:tcPr>
          <w:tcW w:w="4360" w:type="dxa"/>
          <w:shd w:val="clear" w:color="auto" w:fill="auto"/>
          <w:vAlign w:val="center"/>
        </w:tcPr>
        <w:p w:rsidR="00AF11F3" w:rsidRPr="00F53A11" w:rsidRDefault="00AF11F3" w:rsidP="00AF11F3">
          <w:pPr>
            <w:pStyle w:val="a5"/>
            <w:jc w:val="center"/>
            <w:rPr>
              <w:color w:val="7F7F7F"/>
              <w:sz w:val="20"/>
              <w:szCs w:val="20"/>
            </w:rPr>
          </w:pPr>
          <w:r w:rsidRPr="00AF11F3">
            <w:rPr>
              <w:color w:val="7F7F7F"/>
              <w:sz w:val="20"/>
              <w:szCs w:val="20"/>
            </w:rPr>
            <w:t>УП ГРКБ 09.4-001-2022</w:t>
          </w:r>
        </w:p>
      </w:tc>
    </w:tr>
  </w:tbl>
  <w:p w:rsidR="00AF11F3" w:rsidRDefault="00AF11F3" w:rsidP="00AF11F3">
    <w:pPr>
      <w:pStyle w:val="a5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374888"/>
    <w:multiLevelType w:val="hybridMultilevel"/>
    <w:tmpl w:val="9B94F506"/>
    <w:lvl w:ilvl="0" w:tplc="FB8A95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6DF7DD1"/>
    <w:multiLevelType w:val="hybridMultilevel"/>
    <w:tmpl w:val="301E6FDA"/>
    <w:lvl w:ilvl="0" w:tplc="FB8A958A">
      <w:start w:val="1"/>
      <w:numFmt w:val="bullet"/>
      <w:lvlText w:val=""/>
      <w:lvlJc w:val="left"/>
      <w:pPr>
        <w:ind w:left="61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68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6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3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0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7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4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2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933" w:hanging="360"/>
      </w:pPr>
      <w:rPr>
        <w:rFonts w:ascii="Wingdings" w:hAnsi="Wingdings" w:hint="default"/>
      </w:rPr>
    </w:lvl>
  </w:abstractNum>
  <w:abstractNum w:abstractNumId="2" w15:restartNumberingAfterBreak="0">
    <w:nsid w:val="49B022CD"/>
    <w:multiLevelType w:val="hybridMultilevel"/>
    <w:tmpl w:val="7F9CF102"/>
    <w:lvl w:ilvl="0" w:tplc="FB8A95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4B63A6B"/>
    <w:multiLevelType w:val="hybridMultilevel"/>
    <w:tmpl w:val="8F729838"/>
    <w:lvl w:ilvl="0" w:tplc="FB8A958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70B"/>
    <w:rsid w:val="000138CD"/>
    <w:rsid w:val="0003707D"/>
    <w:rsid w:val="000607F3"/>
    <w:rsid w:val="000A79E8"/>
    <w:rsid w:val="000D33EE"/>
    <w:rsid w:val="00125F2A"/>
    <w:rsid w:val="001D3028"/>
    <w:rsid w:val="001F2A11"/>
    <w:rsid w:val="001F7F68"/>
    <w:rsid w:val="00220DE1"/>
    <w:rsid w:val="00295C26"/>
    <w:rsid w:val="002A2245"/>
    <w:rsid w:val="002A370A"/>
    <w:rsid w:val="002A3D5A"/>
    <w:rsid w:val="002F71F1"/>
    <w:rsid w:val="0032019D"/>
    <w:rsid w:val="00374981"/>
    <w:rsid w:val="003C2A09"/>
    <w:rsid w:val="003F353B"/>
    <w:rsid w:val="0040070B"/>
    <w:rsid w:val="00405663"/>
    <w:rsid w:val="0044730B"/>
    <w:rsid w:val="00455D92"/>
    <w:rsid w:val="004655D1"/>
    <w:rsid w:val="004A5F84"/>
    <w:rsid w:val="004C2016"/>
    <w:rsid w:val="004E3AD5"/>
    <w:rsid w:val="004F4E45"/>
    <w:rsid w:val="00563324"/>
    <w:rsid w:val="005A13C4"/>
    <w:rsid w:val="005B7809"/>
    <w:rsid w:val="006170B7"/>
    <w:rsid w:val="00665FF5"/>
    <w:rsid w:val="00683ED1"/>
    <w:rsid w:val="00695614"/>
    <w:rsid w:val="006B4444"/>
    <w:rsid w:val="006F787B"/>
    <w:rsid w:val="007A24CC"/>
    <w:rsid w:val="007C46EC"/>
    <w:rsid w:val="00815638"/>
    <w:rsid w:val="00836E36"/>
    <w:rsid w:val="00837B97"/>
    <w:rsid w:val="00876B10"/>
    <w:rsid w:val="0088397F"/>
    <w:rsid w:val="008964E9"/>
    <w:rsid w:val="00897391"/>
    <w:rsid w:val="008D68F7"/>
    <w:rsid w:val="009751DF"/>
    <w:rsid w:val="009A4C06"/>
    <w:rsid w:val="009C5253"/>
    <w:rsid w:val="00A14715"/>
    <w:rsid w:val="00A61ECF"/>
    <w:rsid w:val="00A7351A"/>
    <w:rsid w:val="00A86666"/>
    <w:rsid w:val="00AB3287"/>
    <w:rsid w:val="00AD0A89"/>
    <w:rsid w:val="00AF11F3"/>
    <w:rsid w:val="00AF3AD7"/>
    <w:rsid w:val="00B24A0C"/>
    <w:rsid w:val="00B31E7E"/>
    <w:rsid w:val="00B91791"/>
    <w:rsid w:val="00B935CC"/>
    <w:rsid w:val="00C31CF4"/>
    <w:rsid w:val="00C47208"/>
    <w:rsid w:val="00C765C5"/>
    <w:rsid w:val="00C9642A"/>
    <w:rsid w:val="00CB5568"/>
    <w:rsid w:val="00D93062"/>
    <w:rsid w:val="00D94954"/>
    <w:rsid w:val="00DB2EFB"/>
    <w:rsid w:val="00DC7324"/>
    <w:rsid w:val="00DD26B4"/>
    <w:rsid w:val="00DE03B1"/>
    <w:rsid w:val="00DF1E29"/>
    <w:rsid w:val="00E01422"/>
    <w:rsid w:val="00E06378"/>
    <w:rsid w:val="00E26C6D"/>
    <w:rsid w:val="00E76D97"/>
    <w:rsid w:val="00EC223B"/>
    <w:rsid w:val="00F75E30"/>
    <w:rsid w:val="00FD7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116BA0"/>
  <w15:chartTrackingRefBased/>
  <w15:docId w15:val="{11678EDC-840D-4B05-B31F-2ED3CDA5A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070B"/>
    <w:pPr>
      <w:spacing w:after="120" w:line="240" w:lineRule="auto"/>
      <w:ind w:firstLine="709"/>
      <w:jc w:val="both"/>
    </w:pPr>
    <w:rPr>
      <w:rFonts w:ascii="Tahoma" w:hAnsi="Tahoma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00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37B97"/>
    <w:pPr>
      <w:ind w:left="720"/>
      <w:contextualSpacing/>
    </w:pPr>
  </w:style>
  <w:style w:type="paragraph" w:styleId="a5">
    <w:name w:val="header"/>
    <w:basedOn w:val="a"/>
    <w:link w:val="a6"/>
    <w:unhideWhenUsed/>
    <w:rsid w:val="00C47208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rsid w:val="00C47208"/>
    <w:rPr>
      <w:rFonts w:ascii="Tahoma" w:hAnsi="Tahoma"/>
      <w:sz w:val="24"/>
    </w:rPr>
  </w:style>
  <w:style w:type="paragraph" w:styleId="a7">
    <w:name w:val="footer"/>
    <w:basedOn w:val="a"/>
    <w:link w:val="a8"/>
    <w:uiPriority w:val="99"/>
    <w:unhideWhenUsed/>
    <w:rsid w:val="00C47208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C47208"/>
    <w:rPr>
      <w:rFonts w:ascii="Tahoma" w:hAnsi="Tahom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40E2A6-0BA7-4409-A71F-7C919F813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730</Words>
  <Characters>4167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4888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Рыбакова Ольга Олеговна</dc:creator>
  <cp:keywords/>
  <dc:description/>
  <cp:lastModifiedBy>Бронникова Елизавета Петровна</cp:lastModifiedBy>
  <cp:revision>4</cp:revision>
  <dcterms:created xsi:type="dcterms:W3CDTF">2022-02-11T13:38:00Z</dcterms:created>
  <dcterms:modified xsi:type="dcterms:W3CDTF">2022-02-12T02:17:00Z</dcterms:modified>
  <cp:contentStatus/>
</cp:coreProperties>
</file>